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D8FC" w14:textId="77777777" w:rsidR="00C55A74" w:rsidRDefault="00E2089C" w:rsidP="00932C0F">
      <w:pPr>
        <w:spacing w:after="0" w:line="360" w:lineRule="auto"/>
        <w:jc w:val="both"/>
        <w:rPr>
          <w:b/>
        </w:rPr>
      </w:pPr>
      <w:r w:rsidRPr="00C55A74">
        <w:rPr>
          <w:b/>
        </w:rPr>
        <w:t xml:space="preserve">Załącznik nr 2 do zapytania ofertowego </w:t>
      </w:r>
      <w:r w:rsidR="00451017">
        <w:rPr>
          <w:b/>
        </w:rPr>
        <w:t>nr 3/IKAR/2023</w:t>
      </w:r>
    </w:p>
    <w:p w14:paraId="18EAFB63" w14:textId="77777777" w:rsidR="00C55A74" w:rsidRDefault="00C55A74" w:rsidP="00932C0F">
      <w:pPr>
        <w:spacing w:after="0" w:line="360" w:lineRule="auto"/>
        <w:jc w:val="both"/>
        <w:rPr>
          <w:b/>
        </w:rPr>
      </w:pPr>
    </w:p>
    <w:p w14:paraId="09BAD584" w14:textId="77777777" w:rsidR="00E2089C" w:rsidRPr="00C13986" w:rsidRDefault="00E2089C" w:rsidP="00932C0F">
      <w:pPr>
        <w:spacing w:after="0" w:line="360" w:lineRule="auto"/>
        <w:jc w:val="both"/>
        <w:rPr>
          <w:b/>
        </w:rPr>
      </w:pPr>
      <w:r w:rsidRPr="00C13986">
        <w:rPr>
          <w:b/>
        </w:rPr>
        <w:t>Szczegółowy opis przedmiotu zamówienia:</w:t>
      </w:r>
    </w:p>
    <w:p w14:paraId="5F9DE68B" w14:textId="77777777" w:rsidR="00E2089C" w:rsidRDefault="00E2089C" w:rsidP="00932C0F">
      <w:pPr>
        <w:spacing w:after="0" w:line="360" w:lineRule="auto"/>
        <w:jc w:val="both"/>
        <w:rPr>
          <w:rFonts w:cstheme="minorHAnsi"/>
        </w:rPr>
      </w:pPr>
      <w:r>
        <w:t xml:space="preserve"> Przedmiotem zamówienia jest dostawa, montaż i uruchomienie klimatyzacji w siedzibie </w:t>
      </w:r>
      <w:r w:rsidRPr="00A75856">
        <w:rPr>
          <w:rFonts w:cstheme="minorHAnsi"/>
        </w:rPr>
        <w:t>Integracyjnego Klubu Aktywnej Rehabilitacji i Sportu Niewidomych „IKAR” w Lublinie</w:t>
      </w:r>
      <w:r>
        <w:rPr>
          <w:rFonts w:cstheme="minorHAnsi"/>
        </w:rPr>
        <w:t xml:space="preserve">, ul. </w:t>
      </w:r>
      <w:proofErr w:type="spellStart"/>
      <w:r>
        <w:rPr>
          <w:rFonts w:cstheme="minorHAnsi"/>
        </w:rPr>
        <w:t>Kalinowszczyzna</w:t>
      </w:r>
      <w:proofErr w:type="spellEnd"/>
      <w:r>
        <w:rPr>
          <w:rFonts w:cstheme="minorHAnsi"/>
        </w:rPr>
        <w:t xml:space="preserve"> 46 B, 20-129 Lublin. </w:t>
      </w:r>
    </w:p>
    <w:p w14:paraId="47A2482C" w14:textId="77777777" w:rsidR="00FD51F4" w:rsidRDefault="00E2089C" w:rsidP="00932C0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t xml:space="preserve">Klimatyzację należy zamontować w pomieszczeniach rehabilitacyjnych:  </w:t>
      </w:r>
    </w:p>
    <w:p w14:paraId="37B7AC7B" w14:textId="77777777" w:rsidR="00FD51F4" w:rsidRDefault="00E2089C" w:rsidP="00932C0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sala warsztatowa (do zajęć rehabilitacyjnych grupowych)</w:t>
      </w:r>
      <w:r w:rsidR="00FD51F4">
        <w:t xml:space="preserve"> o pow.32m</w:t>
      </w:r>
      <w:r w:rsidR="00FD51F4">
        <w:rPr>
          <w:rFonts w:cstheme="minorHAnsi"/>
        </w:rPr>
        <w:t>²</w:t>
      </w:r>
      <w:r w:rsidR="00FD51F4">
        <w:t xml:space="preserve"> </w:t>
      </w:r>
      <w:r>
        <w:t xml:space="preserve">,  </w:t>
      </w:r>
    </w:p>
    <w:p w14:paraId="1C60C520" w14:textId="77777777" w:rsidR="00FD51F4" w:rsidRDefault="00E2089C" w:rsidP="00932C0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sala integracji sensorycznej</w:t>
      </w:r>
      <w:r w:rsidR="00FD51F4">
        <w:t xml:space="preserve"> o pow. 10,47m</w:t>
      </w:r>
      <w:r w:rsidR="00FD51F4">
        <w:rPr>
          <w:rFonts w:cstheme="minorHAnsi"/>
        </w:rPr>
        <w:t>²</w:t>
      </w:r>
      <w:r>
        <w:t xml:space="preserve">, </w:t>
      </w:r>
    </w:p>
    <w:p w14:paraId="47771951" w14:textId="77777777" w:rsidR="00FD51F4" w:rsidRDefault="00E2089C" w:rsidP="00932C0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sala terapii EEG Biofeedback</w:t>
      </w:r>
      <w:r w:rsidR="00FD51F4">
        <w:t xml:space="preserve"> o pow. 10m</w:t>
      </w:r>
      <w:r w:rsidR="00FD51F4">
        <w:rPr>
          <w:rFonts w:cstheme="minorHAnsi"/>
        </w:rPr>
        <w:t>²</w:t>
      </w:r>
      <w:r>
        <w:t xml:space="preserve">, </w:t>
      </w:r>
    </w:p>
    <w:p w14:paraId="3F131736" w14:textId="77777777" w:rsidR="00E2089C" w:rsidRDefault="00E2089C" w:rsidP="00932C0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sala do indywidualnej rehabilitacji ruchowej</w:t>
      </w:r>
      <w:r w:rsidR="00FD51F4">
        <w:t xml:space="preserve"> o pow. 10,6m</w:t>
      </w:r>
      <w:r w:rsidR="00FD51F4">
        <w:rPr>
          <w:rFonts w:cstheme="minorHAnsi"/>
        </w:rPr>
        <w:t>²</w:t>
      </w:r>
      <w:r>
        <w:t>.</w:t>
      </w:r>
    </w:p>
    <w:p w14:paraId="5A6E43D7" w14:textId="77777777" w:rsidR="00E2089C" w:rsidRDefault="00E2089C" w:rsidP="00932C0F">
      <w:pPr>
        <w:spacing w:after="0" w:line="360" w:lineRule="auto"/>
        <w:jc w:val="both"/>
      </w:pPr>
      <w:r>
        <w:t xml:space="preserve">2. Wymagania techniczne jednostek naściennych: </w:t>
      </w:r>
    </w:p>
    <w:p w14:paraId="532D650C" w14:textId="77777777" w:rsidR="00E2089C" w:rsidRDefault="00E2089C" w:rsidP="00932C0F">
      <w:pPr>
        <w:spacing w:after="0" w:line="360" w:lineRule="auto"/>
        <w:jc w:val="both"/>
      </w:pPr>
      <w:r>
        <w:t xml:space="preserve">1) klimatyzator ścienny- funkcja chłodzenia, </w:t>
      </w:r>
    </w:p>
    <w:p w14:paraId="0F8A6450" w14:textId="77777777" w:rsidR="00E2089C" w:rsidRPr="00293E75" w:rsidRDefault="00E2089C" w:rsidP="00932C0F">
      <w:pPr>
        <w:spacing w:after="0" w:line="360" w:lineRule="auto"/>
        <w:jc w:val="both"/>
      </w:pPr>
      <w:r w:rsidRPr="00293E75">
        <w:t xml:space="preserve">2) minimalna wydajność chłodzenia jednostki wewnętrznej 2,5 kW, </w:t>
      </w:r>
    </w:p>
    <w:p w14:paraId="4B371A91" w14:textId="77777777" w:rsidR="00E2089C" w:rsidRDefault="00E2089C" w:rsidP="00932C0F">
      <w:pPr>
        <w:spacing w:after="0" w:line="360" w:lineRule="auto"/>
        <w:jc w:val="both"/>
      </w:pPr>
      <w:r w:rsidRPr="00293E75">
        <w:t xml:space="preserve">3) minimalna wydajność chłodzenia jednostki zewnętrznej </w:t>
      </w:r>
      <w:r w:rsidR="00C13986" w:rsidRPr="00293E75">
        <w:t xml:space="preserve"> </w:t>
      </w:r>
      <w:r w:rsidRPr="00293E75">
        <w:t>5 kW,</w:t>
      </w:r>
    </w:p>
    <w:p w14:paraId="1C030DC9" w14:textId="77777777" w:rsidR="00E2089C" w:rsidRDefault="00E2089C" w:rsidP="00932C0F">
      <w:pPr>
        <w:spacing w:after="0" w:line="360" w:lineRule="auto"/>
        <w:jc w:val="both"/>
      </w:pPr>
      <w:r>
        <w:t xml:space="preserve"> 4) sterowanie urządzeń klimatyzacyjnych: manualne i pilotem bezprzewodowym, </w:t>
      </w:r>
    </w:p>
    <w:p w14:paraId="3C349B15" w14:textId="77777777" w:rsidR="00E2089C" w:rsidRDefault="00E2089C" w:rsidP="00932C0F">
      <w:pPr>
        <w:spacing w:after="0" w:line="360" w:lineRule="auto"/>
        <w:jc w:val="both"/>
      </w:pPr>
      <w:r>
        <w:t xml:space="preserve">5) urządzenia winny spełniać normy polskie i europejskie, posiadać wymagane atesty i certyfikaty oraz być dopuszczone do obrotu i stosowania. </w:t>
      </w:r>
    </w:p>
    <w:p w14:paraId="492E3DE9" w14:textId="77777777" w:rsidR="00C13986" w:rsidRDefault="00E2089C" w:rsidP="00932C0F">
      <w:pPr>
        <w:spacing w:after="0" w:line="360" w:lineRule="auto"/>
        <w:jc w:val="both"/>
      </w:pPr>
      <w:r>
        <w:t xml:space="preserve">3. Czynności do wykonania przez dostawcę urządzeń: </w:t>
      </w:r>
    </w:p>
    <w:p w14:paraId="0E09DFDA" w14:textId="77777777" w:rsidR="00E2089C" w:rsidRDefault="00E2089C" w:rsidP="00932C0F">
      <w:pPr>
        <w:spacing w:after="0" w:line="360" w:lineRule="auto"/>
        <w:jc w:val="both"/>
      </w:pPr>
      <w:r>
        <w:t>Prace obejmują wszystkie czynności umożliwiające i mające na celu wykonanie instalacji klimatyzacji w</w:t>
      </w:r>
      <w:r w:rsidR="00C13986">
        <w:t xml:space="preserve"> siedzibie </w:t>
      </w:r>
      <w:r w:rsidR="00C13986" w:rsidRPr="00A75856">
        <w:rPr>
          <w:rFonts w:cstheme="minorHAnsi"/>
        </w:rPr>
        <w:t>Integracyjnego Klubu Aktywnej Rehabilitacji i Sportu Niewidomych „IKAR” w Lublinie</w:t>
      </w:r>
      <w:r w:rsidR="00C13986">
        <w:rPr>
          <w:rFonts w:cstheme="minorHAnsi"/>
        </w:rPr>
        <w:t xml:space="preserve">, ul. </w:t>
      </w:r>
      <w:proofErr w:type="spellStart"/>
      <w:r w:rsidR="00C13986">
        <w:rPr>
          <w:rFonts w:cstheme="minorHAnsi"/>
        </w:rPr>
        <w:t>Kalinowszczyzna</w:t>
      </w:r>
      <w:proofErr w:type="spellEnd"/>
      <w:r w:rsidR="00C13986">
        <w:rPr>
          <w:rFonts w:cstheme="minorHAnsi"/>
        </w:rPr>
        <w:t xml:space="preserve"> 46 B, </w:t>
      </w:r>
      <w:r>
        <w:t xml:space="preserve"> wraz z niezbędnymi urządzeniami infrastruktury technicznej w szczególności: </w:t>
      </w:r>
    </w:p>
    <w:p w14:paraId="2BDD5742" w14:textId="77777777" w:rsidR="00E2089C" w:rsidRDefault="00E2089C" w:rsidP="00932C0F">
      <w:pPr>
        <w:spacing w:after="0" w:line="360" w:lineRule="auto"/>
        <w:jc w:val="both"/>
      </w:pPr>
      <w:r>
        <w:t xml:space="preserve">1) wykonanie przebić przez przegrody budowlane, </w:t>
      </w:r>
    </w:p>
    <w:p w14:paraId="65694721" w14:textId="77777777" w:rsidR="00E2089C" w:rsidRDefault="00E2089C" w:rsidP="00932C0F">
      <w:pPr>
        <w:spacing w:after="0" w:line="360" w:lineRule="auto"/>
        <w:jc w:val="both"/>
      </w:pPr>
      <w:r>
        <w:t xml:space="preserve">2) montaż jednostki zewnętrznej, </w:t>
      </w:r>
    </w:p>
    <w:p w14:paraId="12DABA1F" w14:textId="77777777" w:rsidR="00E2089C" w:rsidRDefault="00E2089C" w:rsidP="00932C0F">
      <w:pPr>
        <w:spacing w:after="0" w:line="360" w:lineRule="auto"/>
        <w:jc w:val="both"/>
      </w:pPr>
      <w:r>
        <w:t xml:space="preserve">3) montaż jednostki wewnętrznej, </w:t>
      </w:r>
    </w:p>
    <w:p w14:paraId="6C22F7C6" w14:textId="77777777" w:rsidR="00E2089C" w:rsidRDefault="00E2089C" w:rsidP="00932C0F">
      <w:pPr>
        <w:spacing w:after="0" w:line="360" w:lineRule="auto"/>
        <w:jc w:val="both"/>
      </w:pPr>
      <w:r>
        <w:t>4) montaż instalacji technicznej,</w:t>
      </w:r>
    </w:p>
    <w:p w14:paraId="14884FD5" w14:textId="77777777" w:rsidR="00E2089C" w:rsidRDefault="00E2089C" w:rsidP="00932C0F">
      <w:pPr>
        <w:spacing w:after="0" w:line="360" w:lineRule="auto"/>
        <w:jc w:val="both"/>
      </w:pPr>
      <w:r>
        <w:t xml:space="preserve">5) wypełnienie instalacji czynnikiem chłodniczym, </w:t>
      </w:r>
    </w:p>
    <w:p w14:paraId="4C6B5D3E" w14:textId="77777777" w:rsidR="00E2089C" w:rsidRDefault="00E2089C" w:rsidP="00932C0F">
      <w:pPr>
        <w:spacing w:after="0" w:line="360" w:lineRule="auto"/>
        <w:jc w:val="both"/>
      </w:pPr>
      <w:r>
        <w:t xml:space="preserve">6) wykonanie połączeń elektrycznych jednostki wewnętrznej z jednostką zewnętrzną, </w:t>
      </w:r>
    </w:p>
    <w:p w14:paraId="4DE4FC93" w14:textId="77777777" w:rsidR="000A5E03" w:rsidRDefault="00E2089C" w:rsidP="00932C0F">
      <w:pPr>
        <w:spacing w:after="0" w:line="360" w:lineRule="auto"/>
        <w:jc w:val="both"/>
      </w:pPr>
      <w:r>
        <w:t xml:space="preserve">7) wykonanie zasilania elektrycznego, wykonanie bezpiecznikowych zabezpieczeń do zasilania urządzeń, </w:t>
      </w:r>
    </w:p>
    <w:p w14:paraId="64BA6034" w14:textId="77777777" w:rsidR="000A5E03" w:rsidRDefault="00E2089C" w:rsidP="00932C0F">
      <w:pPr>
        <w:spacing w:after="0" w:line="360" w:lineRule="auto"/>
        <w:jc w:val="both"/>
      </w:pPr>
      <w:r>
        <w:t>8) dokonanie pomiarów wykonanej instalacji elektrycznej potwierdzonych stosownym protokołem.</w:t>
      </w:r>
    </w:p>
    <w:p w14:paraId="5D098BB2" w14:textId="77777777" w:rsidR="000A5E03" w:rsidRDefault="00E2089C" w:rsidP="00932C0F">
      <w:pPr>
        <w:spacing w:after="0" w:line="360" w:lineRule="auto"/>
        <w:jc w:val="both"/>
      </w:pPr>
      <w:r>
        <w:t xml:space="preserve"> 4. Warunki gwarancji i serwisu gwarancyjnego: </w:t>
      </w:r>
    </w:p>
    <w:p w14:paraId="52411F94" w14:textId="77777777" w:rsidR="000A5E03" w:rsidRDefault="00E2089C" w:rsidP="00932C0F">
      <w:pPr>
        <w:spacing w:after="0" w:line="360" w:lineRule="auto"/>
        <w:jc w:val="both"/>
      </w:pPr>
      <w:r>
        <w:t>1) Wykonawca gwarantuje bezawaryjne funkcjonowanie dostarczonych urządzeń przez okres min. 36 miesięcy (okres gwarancji),</w:t>
      </w:r>
    </w:p>
    <w:p w14:paraId="27654A88" w14:textId="77777777" w:rsidR="000A5E03" w:rsidRDefault="00E2089C" w:rsidP="00932C0F">
      <w:pPr>
        <w:spacing w:after="0" w:line="360" w:lineRule="auto"/>
        <w:jc w:val="both"/>
      </w:pPr>
      <w:r>
        <w:t xml:space="preserve"> 2) wszelkie naprawy w okresie gwarancyjnym wykonuje wyłącznie</w:t>
      </w:r>
      <w:r w:rsidR="000A5E03">
        <w:t xml:space="preserve"> </w:t>
      </w:r>
      <w:r>
        <w:t xml:space="preserve">Wykonawca lub zakład (osoba) przez niego upoważniony, </w:t>
      </w:r>
    </w:p>
    <w:p w14:paraId="73E90E1B" w14:textId="77777777" w:rsidR="000A5E03" w:rsidRDefault="00E2089C" w:rsidP="00932C0F">
      <w:pPr>
        <w:spacing w:after="0" w:line="360" w:lineRule="auto"/>
        <w:jc w:val="both"/>
      </w:pPr>
      <w:r>
        <w:lastRenderedPageBreak/>
        <w:t xml:space="preserve">3) Wykonawca w załączniku nr 1 do zapytania ofertowego złoży oświadczenie, że zobowiązuje się wykonywać przeglądy gwarancyjne oraz naprawy w okresie gwarancji z należytą starannością, przy przestrzeganiu obowiązujących przepisów, w tym przepisów bezpieczeństwa i higieny pracy, przepisów przeciwpożarowych oraz zaleceń producentów klimatyzatorów, </w:t>
      </w:r>
    </w:p>
    <w:p w14:paraId="4ECF25AF" w14:textId="77777777" w:rsidR="000A5E03" w:rsidRDefault="00E2089C" w:rsidP="00932C0F">
      <w:pPr>
        <w:spacing w:after="0" w:line="360" w:lineRule="auto"/>
        <w:jc w:val="both"/>
      </w:pPr>
      <w:r>
        <w:t>4) w odniesieniu do wykonywania przeglądów gwarancyjnych Zamawiający wymaga, aby Wykonawca posiadał certyfikat wydany przez Urząd Dozoru Technicznego potwierdzający, że przedsiębiorstwo</w:t>
      </w:r>
      <w:r w:rsidR="000A5E03">
        <w:t xml:space="preserve"> </w:t>
      </w:r>
      <w:r>
        <w:t>Wykonawcy jest uprawnione do instalacji, napraw, konserwacji i serwisowania stacjonarnych urządzeń chłodniczych, klimatyzacyjnych i pomp ciepła zawierających fluorowane gazy cieplarniane zgodnie z wymaganiami ustawy z dnia 15 maja 2015r. o substancjach zubożających warstwę ozonową oraz o niektórych fluorowanych gazach cieplarnianych (</w:t>
      </w:r>
      <w:proofErr w:type="spellStart"/>
      <w:r>
        <w:t>t.j</w:t>
      </w:r>
      <w:proofErr w:type="spellEnd"/>
      <w:r>
        <w:t xml:space="preserve">. Dz. U. z 2018 r. poz. 2221 z </w:t>
      </w:r>
      <w:proofErr w:type="spellStart"/>
      <w:r>
        <w:t>późn</w:t>
      </w:r>
      <w:proofErr w:type="spellEnd"/>
      <w:r>
        <w:t xml:space="preserve">. zm.) lub Wykonawca dysponował co najmniej 1 osobą posiadającą certyfikat dla personelu wydany zgodnie z treścią art. 20 ustawy z dnia 15 maja 2015 r. o substancjach zubożających warstwę ozonowa oraz o niektórych fluorowanych gazach cieplarnianych (tj. Dz. U. z 2018. r., poz. 2221 z </w:t>
      </w:r>
      <w:proofErr w:type="spellStart"/>
      <w:r>
        <w:t>późn</w:t>
      </w:r>
      <w:proofErr w:type="spellEnd"/>
      <w:r>
        <w:t xml:space="preserve">. zm.). </w:t>
      </w:r>
    </w:p>
    <w:p w14:paraId="7BE5786C" w14:textId="77777777" w:rsidR="000A5E03" w:rsidRDefault="00E2089C" w:rsidP="00932C0F">
      <w:pPr>
        <w:spacing w:after="0" w:line="360" w:lineRule="auto"/>
        <w:jc w:val="both"/>
      </w:pPr>
      <w:r>
        <w:t xml:space="preserve">5) Wykonawca zapewni, aby naprawa lub wymiana urządzeń lub ich części na części nowe i oryginalne odbywała się zgodnie z metodyką i zaleceniami producenta. </w:t>
      </w:r>
    </w:p>
    <w:p w14:paraId="2D49BCE0" w14:textId="77777777" w:rsidR="000A5E03" w:rsidRDefault="00E2089C" w:rsidP="00932C0F">
      <w:pPr>
        <w:spacing w:after="0" w:line="360" w:lineRule="auto"/>
        <w:jc w:val="both"/>
      </w:pPr>
      <w:r>
        <w:t xml:space="preserve">6) usługi gwarancyjne i serwisowe będą świadczone według następujących zasad: </w:t>
      </w:r>
    </w:p>
    <w:p w14:paraId="00DF97C0" w14:textId="77777777" w:rsidR="000A5E03" w:rsidRDefault="00E2089C" w:rsidP="00932C0F">
      <w:pPr>
        <w:spacing w:after="0" w:line="360" w:lineRule="auto"/>
        <w:jc w:val="both"/>
      </w:pPr>
      <w:r>
        <w:t xml:space="preserve">a) serwis świadczony będzie w siedzibie Zamawiającego, </w:t>
      </w:r>
    </w:p>
    <w:p w14:paraId="1CCD40F9" w14:textId="77777777" w:rsidR="000A5E03" w:rsidRDefault="00E2089C" w:rsidP="00932C0F">
      <w:pPr>
        <w:spacing w:after="0" w:line="360" w:lineRule="auto"/>
        <w:jc w:val="both"/>
      </w:pPr>
      <w:r>
        <w:t>b) czas reakcji na zgłoszenie (rozumiany jako podjęcie działań diagnostycznych i kontakt ze zgłaszającym) nie może przekroczyć końca następnego dnia roboczego od dnia zgłoszenia,</w:t>
      </w:r>
    </w:p>
    <w:p w14:paraId="094247FC" w14:textId="77777777" w:rsidR="000A5E03" w:rsidRDefault="00E2089C" w:rsidP="00932C0F">
      <w:pPr>
        <w:spacing w:after="0" w:line="360" w:lineRule="auto"/>
        <w:jc w:val="both"/>
      </w:pPr>
      <w:r>
        <w:t xml:space="preserve"> c) usunięcie usterki (skuteczna naprawa lub wymiana wadliwego podzespołu lub urządzenia) ma zostać wykonane w przeciągu 48 godzin od momentu zgłoszenia usterki, z zastrzeżeniem, iż w przypadku napraw wymagających np. zamówienia nowych części, podzespołów itp. ich termin wykonania zostanie skonsultowany z Zamawiającym, </w:t>
      </w:r>
    </w:p>
    <w:p w14:paraId="4ED03E03" w14:textId="77777777" w:rsidR="000A5E03" w:rsidRDefault="00E2089C" w:rsidP="00932C0F">
      <w:pPr>
        <w:spacing w:after="0" w:line="360" w:lineRule="auto"/>
        <w:jc w:val="both"/>
      </w:pPr>
      <w:r>
        <w:t xml:space="preserve">7) w przypadku niewykonania przez Wykonawcę skutecznej naprawy w terminie wymienionym w ust. 4 pkt 6 Zamawiający ma prawo zlecić wykonanie naprawy innemu podmiotowi, a kosztami naprawy obciążyć Wykonawcę, </w:t>
      </w:r>
    </w:p>
    <w:p w14:paraId="25E7E8C6" w14:textId="77777777" w:rsidR="000A5E03" w:rsidRDefault="00E2089C" w:rsidP="00932C0F">
      <w:pPr>
        <w:spacing w:after="0" w:line="360" w:lineRule="auto"/>
        <w:jc w:val="both"/>
      </w:pPr>
      <w:r>
        <w:t>8) gwarancja nie obejmuje uszkodzeń spowodowanych niewłaściwym przechowywaniem, konserwacją lub eksploatacją (m.in. stosowaniem niewłaściwego napięcia zasilania lub niewłaściwych materiałów eksploatacyjnych).</w:t>
      </w:r>
    </w:p>
    <w:p w14:paraId="4CD9B079" w14:textId="77777777" w:rsidR="00932C0F" w:rsidRDefault="00E2089C" w:rsidP="00932C0F">
      <w:pPr>
        <w:spacing w:after="0" w:line="360" w:lineRule="auto"/>
        <w:jc w:val="both"/>
      </w:pPr>
      <w:r>
        <w:t xml:space="preserve"> 5. Dodatkowe wymagania: </w:t>
      </w:r>
    </w:p>
    <w:p w14:paraId="5653E2CE" w14:textId="77777777" w:rsidR="00932C0F" w:rsidRDefault="00E2089C" w:rsidP="00932C0F">
      <w:pPr>
        <w:spacing w:after="0" w:line="360" w:lineRule="auto"/>
        <w:jc w:val="both"/>
      </w:pPr>
      <w:r>
        <w:t xml:space="preserve">1) dostarczenie instrukcji obsługi i dokumentacji technicznej urządzeń w języku polskim wraz z dostawą przedmiotu zamówienia, </w:t>
      </w:r>
    </w:p>
    <w:p w14:paraId="6B30D24C" w14:textId="77777777" w:rsidR="00932C0F" w:rsidRDefault="00E2089C" w:rsidP="00932C0F">
      <w:pPr>
        <w:spacing w:after="0" w:line="360" w:lineRule="auto"/>
        <w:jc w:val="both"/>
      </w:pPr>
      <w:r>
        <w:t xml:space="preserve">2) przeszkolenie osób wskazanych przez Zamawiającego z zakresu obsługi urządzeń, </w:t>
      </w:r>
    </w:p>
    <w:p w14:paraId="4B00A92A" w14:textId="77777777" w:rsidR="000A5E03" w:rsidRDefault="00E2089C" w:rsidP="00932C0F">
      <w:pPr>
        <w:spacing w:after="0" w:line="360" w:lineRule="auto"/>
        <w:jc w:val="both"/>
      </w:pPr>
      <w:r>
        <w:t>3) podanie w ofercie parametrów technicznych oferowanych urządzeń wraz z podaniem producenta, nazwy, nr katalogowego urządzeń,</w:t>
      </w:r>
    </w:p>
    <w:p w14:paraId="73669E53" w14:textId="77777777" w:rsidR="00932C0F" w:rsidRDefault="00E2089C" w:rsidP="00932C0F">
      <w:pPr>
        <w:spacing w:after="0" w:line="360" w:lineRule="auto"/>
        <w:jc w:val="both"/>
      </w:pPr>
      <w:r>
        <w:t xml:space="preserve"> 4) dostarczone urządzenia powinny być nowe, nieużywane, z produkcji nie wcześniej niż 20</w:t>
      </w:r>
      <w:r w:rsidR="00932C0F">
        <w:t>22</w:t>
      </w:r>
      <w:r>
        <w:t xml:space="preserve"> r.,</w:t>
      </w:r>
    </w:p>
    <w:p w14:paraId="42D4CFD6" w14:textId="77777777" w:rsidR="00932C0F" w:rsidRDefault="00E2089C" w:rsidP="00932C0F">
      <w:pPr>
        <w:spacing w:after="0" w:line="360" w:lineRule="auto"/>
        <w:jc w:val="both"/>
      </w:pPr>
      <w:r>
        <w:lastRenderedPageBreak/>
        <w:t xml:space="preserve"> 5) Wykonawca może złożyć ofertę równoważną o parametrach technicznych nie gorszych niż opisane w ust. 2 i jest zobowiązany zweryfikować podane w zapytaniu ofertowym parametry urządzeń, dostosowując ich do wielkości pomieszczeń. W przypadku złożenia oferty równoważnej Wykonawca zobowiązany będzie do przedstawienia Zamawiającemu dokumentów potwierdzających, iż środek chłodniczy w zaoferowanym urządzeniu jest zgodny z obowiązującymi w tym zakresie przepisami prawa, w szczególności z Rozporządzeniem Parlamentu Europejskiego i Rady (UE) nr 517/2014 z dnia 16 kwietnia 2014 r. w sprawie fluorowanych gazów cieplarnianych i uchylenia rozporządzenia (WE) 842/2006 (Dz. U. UE L 150 z 20.05.2014 r., str. 195 z </w:t>
      </w:r>
      <w:proofErr w:type="spellStart"/>
      <w:r>
        <w:t>późn</w:t>
      </w:r>
      <w:proofErr w:type="spellEnd"/>
      <w:r>
        <w:t>. zm.)</w:t>
      </w:r>
    </w:p>
    <w:p w14:paraId="79361DFB" w14:textId="77777777" w:rsidR="00932C0F" w:rsidRDefault="00932C0F" w:rsidP="00932C0F">
      <w:pPr>
        <w:spacing w:after="0" w:line="360" w:lineRule="auto"/>
        <w:jc w:val="both"/>
      </w:pPr>
    </w:p>
    <w:p w14:paraId="2C290CD6" w14:textId="77777777" w:rsidR="000A5E03" w:rsidRDefault="00932C0F" w:rsidP="00932C0F">
      <w:pPr>
        <w:spacing w:after="0" w:line="360" w:lineRule="auto"/>
        <w:jc w:val="both"/>
      </w:pPr>
      <w:r>
        <w:t xml:space="preserve">5. </w:t>
      </w:r>
      <w:r w:rsidR="00C55A74">
        <w:t xml:space="preserve">Warunkiem złożenia oferty jest </w:t>
      </w:r>
      <w:r>
        <w:t xml:space="preserve">ponadto </w:t>
      </w:r>
      <w:r w:rsidR="00C55A74">
        <w:t>zaakceptowanie i spełnienie poniższych zasad montażu</w:t>
      </w:r>
      <w:r w:rsidR="000A5E03">
        <w:t xml:space="preserve"> </w:t>
      </w:r>
      <w:r w:rsidR="00C55A74">
        <w:t xml:space="preserve"> klimatyzatorów obowiązujące we Wspólnocie Lokalowej </w:t>
      </w:r>
      <w:proofErr w:type="spellStart"/>
      <w:r w:rsidR="00C55A74">
        <w:t>Kalinowszczyzna</w:t>
      </w:r>
      <w:proofErr w:type="spellEnd"/>
      <w:r w:rsidR="00C55A74">
        <w:t xml:space="preserve"> 46 B:</w:t>
      </w:r>
    </w:p>
    <w:p w14:paraId="3DDE41E3" w14:textId="77777777" w:rsidR="000A5E03" w:rsidRDefault="000A5E03" w:rsidP="00932C0F">
      <w:pPr>
        <w:spacing w:after="0" w:line="360" w:lineRule="auto"/>
        <w:jc w:val="both"/>
      </w:pPr>
      <w:r>
        <w:t>a) montaż klimatyzatora musi zostać wykonany zgodnie z Dokumentacją Techniczno -Ruchową i</w:t>
      </w:r>
    </w:p>
    <w:p w14:paraId="12927AA2" w14:textId="77777777" w:rsidR="000A5E03" w:rsidRDefault="000A5E03" w:rsidP="00932C0F">
      <w:pPr>
        <w:spacing w:after="0" w:line="360" w:lineRule="auto"/>
        <w:jc w:val="both"/>
      </w:pPr>
      <w:r>
        <w:t>odpowiednimi atestami, profesjonalnie poprzez specjalistyczn</w:t>
      </w:r>
      <w:r w:rsidR="00C55A74">
        <w:t>ą</w:t>
      </w:r>
      <w:r>
        <w:t xml:space="preserve"> firmę</w:t>
      </w:r>
      <w:r w:rsidR="00C55A74">
        <w:t>,</w:t>
      </w:r>
      <w:r>
        <w:t xml:space="preserve"> zgodnie ze sztuką budowlaną i</w:t>
      </w:r>
    </w:p>
    <w:p w14:paraId="1877522D" w14:textId="77777777" w:rsidR="000A5E03" w:rsidRDefault="000A5E03" w:rsidP="00932C0F">
      <w:pPr>
        <w:spacing w:after="0" w:line="360" w:lineRule="auto"/>
        <w:jc w:val="both"/>
      </w:pPr>
      <w:r>
        <w:t>zasadą montażu tego typu urządzeń.</w:t>
      </w:r>
    </w:p>
    <w:p w14:paraId="34983A1A" w14:textId="77777777" w:rsidR="000A5E03" w:rsidRDefault="000A5E03" w:rsidP="00932C0F">
      <w:pPr>
        <w:spacing w:after="0" w:line="360" w:lineRule="auto"/>
        <w:jc w:val="both"/>
      </w:pPr>
      <w:r>
        <w:t>b) jednostka zewnętrzna klimatyzatora może być zamontowana tylko i wyłącznie w taki sposób,</w:t>
      </w:r>
    </w:p>
    <w:p w14:paraId="4EF9C24C" w14:textId="77777777" w:rsidR="000A5E03" w:rsidRDefault="000A5E03" w:rsidP="00932C0F">
      <w:pPr>
        <w:spacing w:after="0" w:line="360" w:lineRule="auto"/>
        <w:jc w:val="both"/>
      </w:pPr>
      <w:r>
        <w:t>aby nie uszkodziła elewacji budynku, a w szczególności sposób montażu powinien uwzględniać</w:t>
      </w:r>
    </w:p>
    <w:p w14:paraId="5E9FC90E" w14:textId="77777777" w:rsidR="000A5E03" w:rsidRDefault="000A5E03" w:rsidP="00932C0F">
      <w:pPr>
        <w:spacing w:after="0" w:line="360" w:lineRule="auto"/>
        <w:jc w:val="both"/>
      </w:pPr>
      <w:r>
        <w:t>warstwę ocieplającą budynku.</w:t>
      </w:r>
    </w:p>
    <w:p w14:paraId="32F10A0F" w14:textId="77777777" w:rsidR="000A5E03" w:rsidRDefault="000A5E03" w:rsidP="00932C0F">
      <w:pPr>
        <w:spacing w:after="0" w:line="360" w:lineRule="auto"/>
        <w:jc w:val="both"/>
      </w:pPr>
      <w:r>
        <w:t>c) urządzenie będzie zamontowane na specjalnych podporach przenoszących obciążenia użytkowe</w:t>
      </w:r>
    </w:p>
    <w:p w14:paraId="641BB179" w14:textId="77777777" w:rsidR="000A5E03" w:rsidRDefault="000A5E03" w:rsidP="00932C0F">
      <w:pPr>
        <w:spacing w:after="0" w:line="360" w:lineRule="auto"/>
        <w:jc w:val="both"/>
      </w:pPr>
      <w:r>
        <w:t>oraz tłumiące drgania.</w:t>
      </w:r>
    </w:p>
    <w:p w14:paraId="15744880" w14:textId="77777777" w:rsidR="000A5E03" w:rsidRDefault="000A5E03" w:rsidP="00E813E3">
      <w:pPr>
        <w:spacing w:after="0" w:line="360" w:lineRule="auto"/>
        <w:jc w:val="both"/>
      </w:pPr>
      <w:r>
        <w:t xml:space="preserve">d) </w:t>
      </w:r>
      <w:r w:rsidR="00E813E3">
        <w:t>poziom emitowanego hałasu:</w:t>
      </w:r>
    </w:p>
    <w:p w14:paraId="290E0C4D" w14:textId="77777777" w:rsidR="00E813E3" w:rsidRDefault="00E813E3" w:rsidP="00E813E3">
      <w:pPr>
        <w:spacing w:after="0" w:line="360" w:lineRule="auto"/>
        <w:jc w:val="both"/>
      </w:pPr>
      <w:r>
        <w:t>Hałas – ciśnienie akustyczne (</w:t>
      </w:r>
      <w:proofErr w:type="spellStart"/>
      <w:r>
        <w:t>db</w:t>
      </w:r>
      <w:proofErr w:type="spellEnd"/>
      <w:r>
        <w:t>(A)) &lt; 56</w:t>
      </w:r>
    </w:p>
    <w:p w14:paraId="1AFAA97C" w14:textId="77777777" w:rsidR="00E813E3" w:rsidRDefault="00E813E3" w:rsidP="00E813E3">
      <w:pPr>
        <w:spacing w:after="0" w:line="360" w:lineRule="auto"/>
        <w:jc w:val="both"/>
      </w:pPr>
      <w:r>
        <w:t>Głośność w warunkach standardowych (</w:t>
      </w:r>
      <w:proofErr w:type="spellStart"/>
      <w:r>
        <w:t>dB</w:t>
      </w:r>
      <w:proofErr w:type="spellEnd"/>
      <w:r>
        <w:t>) &lt; 63.</w:t>
      </w:r>
    </w:p>
    <w:p w14:paraId="1D44C6C7" w14:textId="77777777" w:rsidR="000A5E03" w:rsidRDefault="000A5E03" w:rsidP="00932C0F">
      <w:pPr>
        <w:spacing w:after="0" w:line="360" w:lineRule="auto"/>
        <w:jc w:val="both"/>
      </w:pPr>
      <w:r>
        <w:t>e) odprowadzenie wody - skroplin musi być wykonane w obrębie lokalu np. do kanalizacji lub do</w:t>
      </w:r>
    </w:p>
    <w:p w14:paraId="728A73C4" w14:textId="77777777" w:rsidR="000A5E03" w:rsidRDefault="000A5E03" w:rsidP="00932C0F">
      <w:pPr>
        <w:spacing w:after="0" w:line="360" w:lineRule="auto"/>
        <w:jc w:val="both"/>
      </w:pPr>
      <w:r>
        <w:t>pojemnika na skropliny, który należy systematycznie opróżniać.</w:t>
      </w:r>
    </w:p>
    <w:p w14:paraId="44881E3D" w14:textId="77777777" w:rsidR="000A5E03" w:rsidRDefault="000A5E03" w:rsidP="00932C0F">
      <w:pPr>
        <w:spacing w:after="0" w:line="360" w:lineRule="auto"/>
        <w:jc w:val="both"/>
      </w:pPr>
      <w:r>
        <w:t>f) przejścia przez ściany będą wykonane w sposób nie naruszających elementów konstrukcyjnych</w:t>
      </w:r>
    </w:p>
    <w:p w14:paraId="34FCE3B3" w14:textId="77777777" w:rsidR="000A5E03" w:rsidRDefault="000A5E03" w:rsidP="00932C0F">
      <w:pPr>
        <w:spacing w:after="0" w:line="360" w:lineRule="auto"/>
        <w:jc w:val="both"/>
      </w:pPr>
      <w:r>
        <w:t>budynku oraz posiadać izolacje przeciwwilgociową i termiczną.</w:t>
      </w:r>
    </w:p>
    <w:p w14:paraId="64B82630" w14:textId="77777777" w:rsidR="000A5E03" w:rsidRDefault="000A5E03" w:rsidP="00932C0F">
      <w:pPr>
        <w:spacing w:after="0" w:line="360" w:lineRule="auto"/>
        <w:jc w:val="both"/>
      </w:pPr>
      <w:r>
        <w:t>g) zasilanie elektryczne będzie podłączone do instalacji wewnętrznej lokalu któremu ma służyć</w:t>
      </w:r>
    </w:p>
    <w:p w14:paraId="079DE951" w14:textId="77777777" w:rsidR="000A5E03" w:rsidRDefault="000A5E03" w:rsidP="00932C0F">
      <w:pPr>
        <w:spacing w:after="0" w:line="360" w:lineRule="auto"/>
        <w:jc w:val="both"/>
      </w:pPr>
      <w:r>
        <w:t>klimatyzator.</w:t>
      </w:r>
    </w:p>
    <w:p w14:paraId="500C6ECA" w14:textId="77777777" w:rsidR="000A5E03" w:rsidRDefault="000A5E03" w:rsidP="00932C0F">
      <w:pPr>
        <w:spacing w:after="0" w:line="360" w:lineRule="auto"/>
        <w:jc w:val="both"/>
      </w:pPr>
      <w:r>
        <w:t>h) montaż przewodów i urządzeń klimatyzacji winien być wykonany jako rozwiązanie docelowe</w:t>
      </w:r>
    </w:p>
    <w:p w14:paraId="0803153A" w14:textId="77777777" w:rsidR="000A5E03" w:rsidRDefault="00C55A74" w:rsidP="00932C0F">
      <w:pPr>
        <w:spacing w:after="0" w:line="360" w:lineRule="auto"/>
        <w:jc w:val="both"/>
      </w:pPr>
      <w:r>
        <w:t>(</w:t>
      </w:r>
      <w:r w:rsidR="000A5E03">
        <w:t>nie dopuszcza się stosowania rozwiązań prowizorycznych im tymczasowych).</w:t>
      </w:r>
    </w:p>
    <w:sectPr w:rsidR="000A5E03" w:rsidSect="00C13986">
      <w:footerReference w:type="default" r:id="rId8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D9EB" w14:textId="77777777" w:rsidR="007C4A5F" w:rsidRDefault="007C4A5F" w:rsidP="00932C0F">
      <w:pPr>
        <w:spacing w:after="0" w:line="240" w:lineRule="auto"/>
      </w:pPr>
      <w:r>
        <w:separator/>
      </w:r>
    </w:p>
  </w:endnote>
  <w:endnote w:type="continuationSeparator" w:id="0">
    <w:p w14:paraId="19260E92" w14:textId="77777777" w:rsidR="007C4A5F" w:rsidRDefault="007C4A5F" w:rsidP="0093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008563"/>
      <w:docPartObj>
        <w:docPartGallery w:val="Page Numbers (Bottom of Page)"/>
        <w:docPartUnique/>
      </w:docPartObj>
    </w:sdtPr>
    <w:sdtContent>
      <w:p w14:paraId="6C842988" w14:textId="77777777" w:rsidR="00932C0F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3A3108" w14:textId="77777777" w:rsidR="00932C0F" w:rsidRDefault="00932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E602" w14:textId="77777777" w:rsidR="007C4A5F" w:rsidRDefault="007C4A5F" w:rsidP="00932C0F">
      <w:pPr>
        <w:spacing w:after="0" w:line="240" w:lineRule="auto"/>
      </w:pPr>
      <w:r>
        <w:separator/>
      </w:r>
    </w:p>
  </w:footnote>
  <w:footnote w:type="continuationSeparator" w:id="0">
    <w:p w14:paraId="5FA6BDA6" w14:textId="77777777" w:rsidR="007C4A5F" w:rsidRDefault="007C4A5F" w:rsidP="00932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C4D"/>
    <w:multiLevelType w:val="hybridMultilevel"/>
    <w:tmpl w:val="2A2C3E30"/>
    <w:lvl w:ilvl="0" w:tplc="3D6EEE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E67616"/>
    <w:multiLevelType w:val="hybridMultilevel"/>
    <w:tmpl w:val="23944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104"/>
    <w:multiLevelType w:val="hybridMultilevel"/>
    <w:tmpl w:val="E36C4DF2"/>
    <w:lvl w:ilvl="0" w:tplc="51406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5395389">
    <w:abstractNumId w:val="1"/>
  </w:num>
  <w:num w:numId="2" w16cid:durableId="627511133">
    <w:abstractNumId w:val="0"/>
  </w:num>
  <w:num w:numId="3" w16cid:durableId="1364359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9C"/>
    <w:rsid w:val="000A5E03"/>
    <w:rsid w:val="00293E75"/>
    <w:rsid w:val="00446BDD"/>
    <w:rsid w:val="00451017"/>
    <w:rsid w:val="005709B9"/>
    <w:rsid w:val="00596F16"/>
    <w:rsid w:val="006158F3"/>
    <w:rsid w:val="007C4A5F"/>
    <w:rsid w:val="00932C0F"/>
    <w:rsid w:val="009C254F"/>
    <w:rsid w:val="00BE1B49"/>
    <w:rsid w:val="00C13986"/>
    <w:rsid w:val="00C55A74"/>
    <w:rsid w:val="00CA2452"/>
    <w:rsid w:val="00E2089C"/>
    <w:rsid w:val="00E813E3"/>
    <w:rsid w:val="00EE29F4"/>
    <w:rsid w:val="00F60A59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BDFD"/>
  <w15:docId w15:val="{0B922095-E75A-49DC-A2EF-D335074A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8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32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C0F"/>
  </w:style>
  <w:style w:type="paragraph" w:styleId="Stopka">
    <w:name w:val="footer"/>
    <w:basedOn w:val="Normalny"/>
    <w:link w:val="StopkaZnak"/>
    <w:uiPriority w:val="99"/>
    <w:unhideWhenUsed/>
    <w:rsid w:val="00932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D123-A1F3-4ABE-B714-FD787388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IKAR Lublin</dc:creator>
  <cp:lastModifiedBy>Sylwester Orzeszko</cp:lastModifiedBy>
  <cp:revision>8</cp:revision>
  <cp:lastPrinted>2023-06-13T09:34:00Z</cp:lastPrinted>
  <dcterms:created xsi:type="dcterms:W3CDTF">2023-06-12T13:03:00Z</dcterms:created>
  <dcterms:modified xsi:type="dcterms:W3CDTF">2023-06-15T11:23:00Z</dcterms:modified>
</cp:coreProperties>
</file>